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03F" w:rsidRPr="00732096" w:rsidRDefault="0079503F" w:rsidP="0079503F">
      <w:pPr>
        <w:pStyle w:val="Naslov7"/>
        <w:rPr>
          <w:b/>
        </w:rPr>
      </w:pPr>
      <w:r w:rsidRPr="00732096">
        <w:rPr>
          <w:b/>
        </w:rPr>
        <w:t xml:space="preserve">DJEČJI  VRTIĆ </w:t>
      </w:r>
      <w:r w:rsidR="00CD675D" w:rsidRPr="00732096">
        <w:rPr>
          <w:b/>
        </w:rPr>
        <w:t>„SUTIVAN“</w:t>
      </w:r>
    </w:p>
    <w:p w:rsidR="00732096" w:rsidRPr="00732096" w:rsidRDefault="00732096" w:rsidP="00732096">
      <w:pPr>
        <w:rPr>
          <w:b/>
        </w:rPr>
      </w:pPr>
      <w:r w:rsidRPr="00732096">
        <w:rPr>
          <w:b/>
        </w:rPr>
        <w:t>Kala o konguli 2</w:t>
      </w:r>
    </w:p>
    <w:p w:rsidR="00732096" w:rsidRPr="00732096" w:rsidRDefault="00732096" w:rsidP="00732096">
      <w:pPr>
        <w:rPr>
          <w:b/>
        </w:rPr>
      </w:pPr>
      <w:r w:rsidRPr="00732096">
        <w:rPr>
          <w:b/>
        </w:rPr>
        <w:t>21 403 Sutivan</w:t>
      </w:r>
    </w:p>
    <w:p w:rsidR="0079503F" w:rsidRDefault="0079503F" w:rsidP="0079503F">
      <w:pPr>
        <w:ind w:right="5112"/>
        <w:outlineLvl w:val="0"/>
      </w:pPr>
    </w:p>
    <w:p w:rsidR="0079503F" w:rsidRDefault="0079503F" w:rsidP="0079503F">
      <w:pPr>
        <w:ind w:right="5112"/>
        <w:outlineLvl w:val="0"/>
      </w:pPr>
    </w:p>
    <w:p w:rsidR="0079503F" w:rsidRDefault="0079503F" w:rsidP="0079503F">
      <w:pPr>
        <w:ind w:right="5112"/>
        <w:outlineLvl w:val="0"/>
      </w:pPr>
      <w:r>
        <w:t>KLASA:</w:t>
      </w:r>
      <w:r w:rsidR="0077632B">
        <w:t xml:space="preserve"> 401-02/21-01/01</w:t>
      </w:r>
    </w:p>
    <w:p w:rsidR="0079503F" w:rsidRDefault="0079503F" w:rsidP="0079503F">
      <w:pPr>
        <w:ind w:right="5112"/>
        <w:outlineLvl w:val="0"/>
      </w:pPr>
      <w:r>
        <w:t>UR.BROJ:</w:t>
      </w:r>
      <w:r w:rsidR="0077632B">
        <w:t xml:space="preserve"> 2104/08-01-21-01-01</w:t>
      </w:r>
    </w:p>
    <w:p w:rsidR="0079503F" w:rsidRDefault="0079503F" w:rsidP="0079503F">
      <w:pPr>
        <w:ind w:right="5112"/>
        <w:rPr>
          <w:b/>
        </w:rPr>
      </w:pPr>
    </w:p>
    <w:p w:rsidR="0079503F" w:rsidRDefault="00CD675D" w:rsidP="0079503F">
      <w:pPr>
        <w:ind w:right="5112"/>
        <w:rPr>
          <w:b/>
        </w:rPr>
      </w:pPr>
      <w:r>
        <w:rPr>
          <w:b/>
        </w:rPr>
        <w:t>Sutivan</w:t>
      </w:r>
      <w:r w:rsidR="000C4DE8">
        <w:rPr>
          <w:b/>
        </w:rPr>
        <w:t>,</w:t>
      </w:r>
      <w:r>
        <w:rPr>
          <w:b/>
        </w:rPr>
        <w:t xml:space="preserve"> 1. veljače 2021.</w:t>
      </w:r>
    </w:p>
    <w:p w:rsidR="0079503F" w:rsidRDefault="0079503F" w:rsidP="0079503F">
      <w:pPr>
        <w:rPr>
          <w:rFonts w:ascii="Calibri" w:hAnsi="Calibri"/>
        </w:rPr>
      </w:pPr>
    </w:p>
    <w:p w:rsidR="00EE6CDC" w:rsidRDefault="00CD675D" w:rsidP="00EE6CDC">
      <w:p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Temeljem članka 46.</w:t>
      </w:r>
      <w:r w:rsidR="00EE6CD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Statuta dječjeg vrtića Sutivan, ravnatelj</w:t>
      </w:r>
      <w:r w:rsidR="00EE6CDC">
        <w:rPr>
          <w:rFonts w:ascii="Calibri" w:hAnsi="Calibri" w:cs="Calibri"/>
        </w:rPr>
        <w:t>ica  Dj</w:t>
      </w:r>
      <w:r>
        <w:rPr>
          <w:rFonts w:ascii="Calibri" w:hAnsi="Calibri" w:cs="Calibri"/>
        </w:rPr>
        <w:t xml:space="preserve">ečjeg vrtića dana 1. veljače 2021. godine </w:t>
      </w:r>
      <w:r w:rsidR="00EE6CDC">
        <w:rPr>
          <w:rFonts w:ascii="Calibri" w:hAnsi="Calibri" w:cs="Calibri"/>
        </w:rPr>
        <w:t>donosi:</w:t>
      </w:r>
    </w:p>
    <w:p w:rsidR="0079503F" w:rsidRDefault="0079503F" w:rsidP="0079503F">
      <w:pPr>
        <w:jc w:val="both"/>
        <w:rPr>
          <w:rFonts w:ascii="Calibri" w:hAnsi="Calibri"/>
        </w:rPr>
      </w:pPr>
    </w:p>
    <w:p w:rsidR="0079503F" w:rsidRDefault="0079503F" w:rsidP="0079503F">
      <w:pPr>
        <w:rPr>
          <w:rFonts w:ascii="Calibri" w:hAnsi="Calibri"/>
        </w:rPr>
      </w:pPr>
    </w:p>
    <w:p w:rsidR="0079503F" w:rsidRDefault="0079503F" w:rsidP="0079503F">
      <w:pPr>
        <w:jc w:val="center"/>
        <w:rPr>
          <w:b/>
        </w:rPr>
      </w:pPr>
      <w:r>
        <w:rPr>
          <w:b/>
        </w:rPr>
        <w:t>PROCEDURU ZAPRIMANJA I PROVJERE RAČUNA TE PLAĆANJA PO RAČUNIMA</w:t>
      </w:r>
    </w:p>
    <w:p w:rsidR="000C4DE8" w:rsidRDefault="000C4DE8" w:rsidP="0079503F">
      <w:pPr>
        <w:jc w:val="center"/>
        <w:rPr>
          <w:b/>
        </w:rPr>
      </w:pPr>
    </w:p>
    <w:p w:rsidR="0079503F" w:rsidRDefault="0079503F" w:rsidP="0079503F"/>
    <w:p w:rsidR="0079503F" w:rsidRDefault="0079503F" w:rsidP="0079503F">
      <w:pPr>
        <w:jc w:val="both"/>
      </w:pPr>
      <w:r>
        <w:t>Postupak zaprimanja i provjere računa, te plaćanja po računima u vrtiću, provodi se po sljedećoj proceduri:</w:t>
      </w:r>
    </w:p>
    <w:p w:rsidR="0079503F" w:rsidRDefault="0079503F" w:rsidP="0079503F">
      <w:pPr>
        <w:ind w:firstLine="708"/>
        <w:jc w:val="both"/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978"/>
        <w:gridCol w:w="3904"/>
        <w:gridCol w:w="3653"/>
        <w:gridCol w:w="1837"/>
        <w:gridCol w:w="2042"/>
      </w:tblGrid>
      <w:tr w:rsidR="0079503F" w:rsidTr="0079503F">
        <w:trPr>
          <w:trHeight w:val="281"/>
        </w:trPr>
        <w:tc>
          <w:tcPr>
            <w:tcW w:w="10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widowControl w:val="0"/>
              <w:spacing w:before="20" w:after="20"/>
              <w:jc w:val="center"/>
              <w:outlineLvl w:val="0"/>
            </w:pPr>
            <w:r>
              <w:t>DIJAGRAM TIJEKA</w:t>
            </w:r>
          </w:p>
        </w:tc>
        <w:tc>
          <w:tcPr>
            <w:tcW w:w="13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jc w:val="center"/>
            </w:pPr>
            <w:r>
              <w:t>OPIS AKTIVNOSTI</w:t>
            </w:r>
          </w:p>
        </w:tc>
        <w:tc>
          <w:tcPr>
            <w:tcW w:w="186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IZVRŠENJE</w:t>
            </w:r>
          </w:p>
        </w:tc>
        <w:tc>
          <w:tcPr>
            <w:tcW w:w="7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POPRATNI DOKUMENTI</w:t>
            </w:r>
          </w:p>
        </w:tc>
      </w:tr>
      <w:tr w:rsidR="0079503F" w:rsidTr="0079503F">
        <w:trPr>
          <w:trHeight w:val="28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/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ODGOVORNOST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ROK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9503F" w:rsidRDefault="0079503F">
            <w:pPr>
              <w:rPr>
                <w:bCs/>
              </w:rPr>
            </w:pPr>
          </w:p>
        </w:tc>
      </w:tr>
      <w:tr w:rsidR="0079503F" w:rsidTr="0079503F">
        <w:trPr>
          <w:trHeight w:val="850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Zaprimanje</w:t>
            </w:r>
          </w:p>
          <w:p w:rsidR="0079503F" w:rsidRDefault="0079503F">
            <w:pPr>
              <w:widowControl w:val="0"/>
              <w:spacing w:before="20" w:after="20"/>
              <w:outlineLvl w:val="0"/>
            </w:pPr>
            <w:r>
              <w:t>računa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 w:rsidP="002A2F4F">
            <w:r>
              <w:t xml:space="preserve">Računi se zaprimaju u </w:t>
            </w:r>
            <w:r w:rsidR="002A2F4F">
              <w:t xml:space="preserve">uredu ravnateljice </w:t>
            </w:r>
            <w:r>
              <w:t xml:space="preserve">, upisuje se datum zaprimanja i parafira </w:t>
            </w:r>
            <w:r w:rsidR="002A2F4F">
              <w:t>ravnatelji ili osoba koju on ovlasti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2A2F4F">
            <w:pPr>
              <w:widowControl w:val="0"/>
              <w:rPr>
                <w:bCs/>
              </w:rPr>
            </w:pPr>
            <w:r>
              <w:rPr>
                <w:bCs/>
              </w:rPr>
              <w:t>ravnatelj</w:t>
            </w:r>
            <w:r w:rsidR="0079503F">
              <w:rPr>
                <w:bCs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istog dana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3F" w:rsidRDefault="0079503F">
            <w:pPr>
              <w:widowControl w:val="0"/>
              <w:rPr>
                <w:bCs/>
              </w:rPr>
            </w:pPr>
          </w:p>
        </w:tc>
      </w:tr>
      <w:tr w:rsidR="0079503F" w:rsidTr="0079503F">
        <w:trPr>
          <w:trHeight w:val="130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Suštinska kontrola računa za uredski materijal i sredstva za čišćenje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 xml:space="preserve">Suštinska kontrola obavlja se prilikom  isporuke te se na otpremnici upisuje datum kontrole i paraf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2A2F4F" w:rsidP="002A2F4F">
            <w:pPr>
              <w:widowControl w:val="0"/>
              <w:rPr>
                <w:bCs/>
              </w:rPr>
            </w:pPr>
            <w:r>
              <w:rPr>
                <w:bCs/>
              </w:rPr>
              <w:t>ravnatelj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najviše 3 dana po zaprimanju računa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otpremnica</w:t>
            </w:r>
          </w:p>
          <w:p w:rsidR="0079503F" w:rsidRDefault="0079503F">
            <w:pPr>
              <w:widowControl w:val="0"/>
              <w:rPr>
                <w:bCs/>
              </w:rPr>
            </w:pPr>
          </w:p>
        </w:tc>
      </w:tr>
      <w:tr w:rsidR="0079503F" w:rsidTr="0079503F">
        <w:trPr>
          <w:trHeight w:val="130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lastRenderedPageBreak/>
              <w:t>Suštinska kontrola računa za namirnice za kuhinju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>Suštinska kontrola obavlja se prilikom  isporuke te se na otpremnici upisuje datum kontrole i paraf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2A2F4F">
            <w:pPr>
              <w:widowControl w:val="0"/>
              <w:rPr>
                <w:bCs/>
              </w:rPr>
            </w:pPr>
            <w:r>
              <w:rPr>
                <w:bCs/>
              </w:rPr>
              <w:t>odgojitelj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najviše 3 dana po zaprimanju računa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otpremnica</w:t>
            </w:r>
          </w:p>
          <w:p w:rsidR="0079503F" w:rsidRDefault="0079503F">
            <w:pPr>
              <w:widowControl w:val="0"/>
              <w:rPr>
                <w:bCs/>
              </w:rPr>
            </w:pPr>
          </w:p>
        </w:tc>
      </w:tr>
      <w:tr w:rsidR="0079503F" w:rsidTr="0079503F">
        <w:trPr>
          <w:trHeight w:val="708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Suštinska kontrola računa za popravke te usluge i nabave materijala za održavanje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 xml:space="preserve">Suštinska kontrola obavlja se prilikom  isporuke te se na otpremnici odnosno radnom nalogu ili nekom drugom dokumentu (izvještaj o obavljenoj usluzi) za usluge upisuje datum kontrole i paraf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2A2F4F">
            <w:pPr>
              <w:widowControl w:val="0"/>
              <w:rPr>
                <w:bCs/>
              </w:rPr>
            </w:pPr>
            <w:r>
              <w:rPr>
                <w:bCs/>
              </w:rPr>
              <w:t>odgojitelj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najviše 3 dana po zaprimanju računa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otpremnica, radni nalog, izvještaj o obavljenoj usluzi i slično</w:t>
            </w:r>
          </w:p>
          <w:p w:rsidR="0079503F" w:rsidRDefault="0079503F">
            <w:pPr>
              <w:widowControl w:val="0"/>
              <w:rPr>
                <w:bCs/>
              </w:rPr>
            </w:pPr>
          </w:p>
        </w:tc>
      </w:tr>
      <w:tr w:rsidR="0079503F" w:rsidTr="0079503F">
        <w:trPr>
          <w:trHeight w:val="130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Suštinska kontrola računa za nabavu opreme i materijala za rad s djecom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>Suštinska kontrola obavlja se prilikom  isporuke te se na otpremnici upisuje datum kontrole i paraf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Odgajatelj/voditelj koji je inicirao narudžbu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najviše 3 dana po zaprimanju računa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otpremnica</w:t>
            </w:r>
          </w:p>
          <w:p w:rsidR="0079503F" w:rsidRDefault="0079503F">
            <w:pPr>
              <w:widowControl w:val="0"/>
              <w:rPr>
                <w:bCs/>
              </w:rPr>
            </w:pPr>
          </w:p>
        </w:tc>
      </w:tr>
      <w:tr w:rsidR="0079503F" w:rsidTr="0079503F">
        <w:trPr>
          <w:trHeight w:val="130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Računovodstvena kontrola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 xml:space="preserve">Kao potvrda obavljene računovodstvene kontrole upisuje se na račun datum kontrole i paraf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računovođa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1 dan po zaprimanju računa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račun</w:t>
            </w:r>
          </w:p>
        </w:tc>
      </w:tr>
      <w:tr w:rsidR="0079503F" w:rsidTr="0079503F">
        <w:trPr>
          <w:trHeight w:val="113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Odobrenje</w:t>
            </w:r>
          </w:p>
          <w:p w:rsidR="0079503F" w:rsidRDefault="0079503F">
            <w:pPr>
              <w:widowControl w:val="0"/>
              <w:spacing w:before="20" w:after="20"/>
              <w:outlineLvl w:val="0"/>
            </w:pPr>
            <w:r>
              <w:t>računa za namirnice za kuhinju, za materijal i usluge održavanja i popravaka, za plaćanje i evidentiranje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 xml:space="preserve">Upisuje se na račun datum odobrenja i paraf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2A2F4F" w:rsidP="002A2F4F">
            <w:pPr>
              <w:widowControl w:val="0"/>
              <w:rPr>
                <w:bCs/>
              </w:rPr>
            </w:pPr>
            <w:r>
              <w:rPr>
                <w:bCs/>
              </w:rPr>
              <w:t>ravnatelj</w:t>
            </w:r>
            <w:r w:rsidR="0079503F">
              <w:rPr>
                <w:bCs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najviše dva dana nakon provedene računovodstvene kontrole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račun</w:t>
            </w:r>
          </w:p>
        </w:tc>
      </w:tr>
      <w:tr w:rsidR="0079503F" w:rsidTr="0079503F">
        <w:trPr>
          <w:trHeight w:val="113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Odobrenje</w:t>
            </w:r>
          </w:p>
          <w:p w:rsidR="0079503F" w:rsidRDefault="0079503F">
            <w:pPr>
              <w:widowControl w:val="0"/>
              <w:spacing w:before="20" w:after="20"/>
              <w:outlineLvl w:val="0"/>
            </w:pPr>
            <w:r>
              <w:t>računa za plaćanje i evidentiranje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>Upisuje se na račun datum odobrenja i paraf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ravnatelj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najviše dva dana nakon provedene računovodstvene kontrole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račun</w:t>
            </w:r>
          </w:p>
        </w:tc>
      </w:tr>
      <w:tr w:rsidR="0079503F" w:rsidTr="0079503F">
        <w:trPr>
          <w:trHeight w:val="113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lastRenderedPageBreak/>
              <w:t>Obrada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>Upis u knjigu ulaznih računa,</w:t>
            </w:r>
          </w:p>
          <w:p w:rsidR="0079503F" w:rsidRDefault="0079503F">
            <w:r>
              <w:t>dodjela brojeva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 w:rsidP="002A2F4F">
            <w:pPr>
              <w:widowControl w:val="0"/>
              <w:rPr>
                <w:bCs/>
              </w:rPr>
            </w:pPr>
            <w:r>
              <w:rPr>
                <w:bCs/>
              </w:rPr>
              <w:t>računovo</w:t>
            </w:r>
            <w:r w:rsidR="002A2F4F">
              <w:rPr>
                <w:bCs/>
              </w:rPr>
              <w:t>dstvo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1 dan po odobrenju plaćanja i evidentiranja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knjiga ulaznih računa</w:t>
            </w:r>
          </w:p>
        </w:tc>
      </w:tr>
      <w:tr w:rsidR="0079503F" w:rsidTr="0079503F">
        <w:trPr>
          <w:trHeight w:val="113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Kontiranje i knjiženje računa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>Razvrstavanje računa prema vrstama rashoda, programima (aktivnostima/projektima) i izvorima financiranja te unos u računovodstveni sustav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 w:rsidP="002A2F4F">
            <w:pPr>
              <w:widowControl w:val="0"/>
              <w:rPr>
                <w:bCs/>
              </w:rPr>
            </w:pPr>
            <w:r>
              <w:rPr>
                <w:bCs/>
              </w:rPr>
              <w:t>računovo</w:t>
            </w:r>
            <w:r w:rsidR="002A2F4F">
              <w:rPr>
                <w:bCs/>
              </w:rPr>
              <w:t>dstvo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unutar mjeseca</w:t>
            </w:r>
          </w:p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 koji se odnosi račun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kontni plan/klasifikacijski sustav</w:t>
            </w:r>
          </w:p>
        </w:tc>
      </w:tr>
      <w:tr w:rsidR="0079503F" w:rsidTr="0079503F">
        <w:trPr>
          <w:trHeight w:val="130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Plaćanje računa prema dospijeću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>Priprema naloga za plaćanje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 w:rsidP="002A2F4F">
            <w:pPr>
              <w:widowControl w:val="0"/>
              <w:rPr>
                <w:bCs/>
              </w:rPr>
            </w:pPr>
            <w:r>
              <w:rPr>
                <w:bCs/>
              </w:rPr>
              <w:t>računovo</w:t>
            </w:r>
            <w:r w:rsidR="002A2F4F">
              <w:rPr>
                <w:bCs/>
              </w:rPr>
              <w:t>dstvo</w:t>
            </w:r>
            <w:r>
              <w:rPr>
                <w:bCs/>
              </w:rPr>
              <w:t xml:space="preserve">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prema dospijeću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nalozi za plaćanje</w:t>
            </w:r>
          </w:p>
        </w:tc>
      </w:tr>
      <w:tr w:rsidR="0079503F" w:rsidTr="0079503F">
        <w:trPr>
          <w:trHeight w:val="1304"/>
        </w:trPr>
        <w:tc>
          <w:tcPr>
            <w:tcW w:w="10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spacing w:before="20" w:after="20"/>
              <w:outlineLvl w:val="0"/>
            </w:pPr>
            <w:r>
              <w:t>Plaćanje računa prema dospijeću</w:t>
            </w:r>
          </w:p>
        </w:tc>
        <w:tc>
          <w:tcPr>
            <w:tcW w:w="1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r>
              <w:t xml:space="preserve">Odobrenje naloga za plaćanje – potpis ovlaštene/ih osoba 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 w:rsidP="002A2F4F">
            <w:pPr>
              <w:widowControl w:val="0"/>
              <w:rPr>
                <w:bCs/>
              </w:rPr>
            </w:pPr>
            <w:r>
              <w:rPr>
                <w:bCs/>
              </w:rPr>
              <w:t xml:space="preserve">ravnatelj i/ili osoba koju on ovlasti (ravnatelj može za odobrenje nalog za plaćanje ovlastiti jednu ili više osoba 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prema dospijeću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03F" w:rsidRDefault="0079503F">
            <w:pPr>
              <w:widowControl w:val="0"/>
              <w:rPr>
                <w:bCs/>
              </w:rPr>
            </w:pPr>
            <w:r>
              <w:rPr>
                <w:bCs/>
              </w:rPr>
              <w:t>nalozi za plaćanje</w:t>
            </w:r>
          </w:p>
        </w:tc>
      </w:tr>
    </w:tbl>
    <w:p w:rsidR="0079503F" w:rsidRDefault="0079503F" w:rsidP="0079503F"/>
    <w:p w:rsidR="000C4DE8" w:rsidRDefault="000C4DE8" w:rsidP="0079503F"/>
    <w:p w:rsidR="0079503F" w:rsidRDefault="0079503F" w:rsidP="0079503F">
      <w:pPr>
        <w:spacing w:line="360" w:lineRule="auto"/>
        <w:rPr>
          <w:b/>
          <w:i/>
        </w:rPr>
      </w:pPr>
      <w:r>
        <w:t xml:space="preserve">Ova procedura objavljena je na oglasnoj ploči  vrtića dana </w:t>
      </w:r>
      <w:r w:rsidR="00CD675D">
        <w:t>1. veljače 2021</w:t>
      </w:r>
      <w:r>
        <w:rPr>
          <w:b/>
          <w:i/>
        </w:rPr>
        <w:t>.</w:t>
      </w:r>
      <w:r>
        <w:t xml:space="preserve"> i stupila je na snagu danom objave, a primjenjuje se od </w:t>
      </w:r>
      <w:r w:rsidR="00CD675D">
        <w:t>1. veljače 2021 godine</w:t>
      </w:r>
      <w:r>
        <w:rPr>
          <w:b/>
          <w:i/>
        </w:rPr>
        <w:t>.</w:t>
      </w:r>
    </w:p>
    <w:p w:rsidR="000C4DE8" w:rsidRDefault="000C4DE8" w:rsidP="0079503F">
      <w:pPr>
        <w:spacing w:line="360" w:lineRule="auto"/>
        <w:rPr>
          <w:b/>
          <w:i/>
        </w:rPr>
      </w:pPr>
    </w:p>
    <w:p w:rsidR="000C4DE8" w:rsidRDefault="000C4DE8" w:rsidP="0079503F">
      <w:pPr>
        <w:spacing w:line="360" w:lineRule="auto"/>
        <w:rPr>
          <w:b/>
        </w:rPr>
      </w:pPr>
    </w:p>
    <w:p w:rsidR="0079503F" w:rsidRDefault="0079503F" w:rsidP="0079503F"/>
    <w:p w:rsidR="0079503F" w:rsidRDefault="0079503F" w:rsidP="0079503F">
      <w:pPr>
        <w:ind w:left="8748" w:firstLine="456"/>
        <w:rPr>
          <w:b/>
        </w:rPr>
      </w:pPr>
      <w:r>
        <w:rPr>
          <w:b/>
        </w:rPr>
        <w:t xml:space="preserve">   RAVNATELJICA</w:t>
      </w:r>
    </w:p>
    <w:p w:rsidR="00CD675D" w:rsidRDefault="00CD675D" w:rsidP="0079503F">
      <w:pPr>
        <w:ind w:left="8748" w:firstLine="456"/>
        <w:rPr>
          <w:b/>
        </w:rPr>
      </w:pPr>
      <w:r>
        <w:rPr>
          <w:b/>
        </w:rPr>
        <w:t xml:space="preserve">    Dolores Ljubetić</w:t>
      </w:r>
    </w:p>
    <w:p w:rsidR="0079503F" w:rsidRDefault="0079503F" w:rsidP="0079503F">
      <w:pPr>
        <w:ind w:left="4500"/>
        <w:jc w:val="center"/>
        <w:rPr>
          <w:b/>
        </w:rPr>
      </w:pPr>
      <w:r>
        <w:rPr>
          <w:b/>
        </w:rPr>
        <w:t xml:space="preserve">                                     </w:t>
      </w:r>
      <w:bookmarkStart w:id="0" w:name="_GoBack"/>
      <w:bookmarkEnd w:id="0"/>
    </w:p>
    <w:p w:rsidR="00870170" w:rsidRDefault="00870170"/>
    <w:sectPr w:rsidR="00870170" w:rsidSect="007950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03F"/>
    <w:rsid w:val="000C4DE8"/>
    <w:rsid w:val="002A2F4F"/>
    <w:rsid w:val="005F33D5"/>
    <w:rsid w:val="00732096"/>
    <w:rsid w:val="0077632B"/>
    <w:rsid w:val="0079503F"/>
    <w:rsid w:val="00842EEC"/>
    <w:rsid w:val="00870170"/>
    <w:rsid w:val="00CD675D"/>
    <w:rsid w:val="00EE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54A116"/>
  <w15:chartTrackingRefBased/>
  <w15:docId w15:val="{69F99309-4251-47B9-A56E-C1A9451BD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50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7">
    <w:name w:val="heading 7"/>
    <w:basedOn w:val="Normal"/>
    <w:next w:val="Normal"/>
    <w:link w:val="Naslov7Char"/>
    <w:semiHidden/>
    <w:unhideWhenUsed/>
    <w:qFormat/>
    <w:rsid w:val="0079503F"/>
    <w:pPr>
      <w:keepNext/>
      <w:overflowPunct w:val="0"/>
      <w:autoSpaceDE w:val="0"/>
      <w:autoSpaceDN w:val="0"/>
      <w:adjustRightInd w:val="0"/>
      <w:outlineLvl w:val="6"/>
    </w:pPr>
    <w:rPr>
      <w:rFonts w:ascii="Arial" w:hAnsi="Arial"/>
      <w:sz w:val="32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7Char">
    <w:name w:val="Naslov 7 Char"/>
    <w:basedOn w:val="Zadanifontodlomka"/>
    <w:link w:val="Naslov7"/>
    <w:semiHidden/>
    <w:rsid w:val="0079503F"/>
    <w:rPr>
      <w:rFonts w:ascii="Arial" w:eastAsia="Times New Roman" w:hAnsi="Arial" w:cs="Times New Roman"/>
      <w:sz w:val="32"/>
      <w:szCs w:val="20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D67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D675D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2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494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2021-02-02T10:25:00Z</cp:lastPrinted>
  <dcterms:created xsi:type="dcterms:W3CDTF">2021-01-27T13:00:00Z</dcterms:created>
  <dcterms:modified xsi:type="dcterms:W3CDTF">2021-02-03T13:02:00Z</dcterms:modified>
</cp:coreProperties>
</file>